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C17" w:rsidRPr="00B30C17" w:rsidRDefault="00B30C17" w:rsidP="00B30C17">
      <w:pPr>
        <w:spacing w:after="0"/>
        <w:rPr>
          <w:rStyle w:val="d2l-navbar-text"/>
          <w:sz w:val="24"/>
          <w:szCs w:val="24"/>
        </w:rPr>
      </w:pPr>
      <w:r w:rsidRPr="00B30C17">
        <w:rPr>
          <w:rFonts w:eastAsia="Times New Roman" w:cs="Times New Roman"/>
          <w:sz w:val="24"/>
          <w:szCs w:val="24"/>
        </w:rPr>
        <w:t xml:space="preserve">Class: </w:t>
      </w:r>
      <w:r w:rsidRPr="00B30C17">
        <w:rPr>
          <w:rStyle w:val="d2l-navbar-text"/>
          <w:sz w:val="24"/>
          <w:szCs w:val="24"/>
        </w:rPr>
        <w:t>CMIS 310</w:t>
      </w:r>
    </w:p>
    <w:p w:rsidR="00B30C17" w:rsidRPr="00B30C17" w:rsidRDefault="00B30C17" w:rsidP="00B30C17">
      <w:pPr>
        <w:spacing w:after="0"/>
        <w:rPr>
          <w:rFonts w:eastAsia="Times New Roman" w:cs="Times New Roman"/>
          <w:sz w:val="24"/>
          <w:szCs w:val="24"/>
        </w:rPr>
      </w:pPr>
      <w:r w:rsidRPr="00B30C17">
        <w:rPr>
          <w:rStyle w:val="d2l-navbar-text"/>
          <w:sz w:val="24"/>
          <w:szCs w:val="24"/>
        </w:rPr>
        <w:t>Student: George Kaviladze</w:t>
      </w:r>
    </w:p>
    <w:p w:rsidR="00B30C17" w:rsidRPr="00B30C17" w:rsidRDefault="00B30C17">
      <w:pPr>
        <w:rPr>
          <w:rFonts w:eastAsia="Times New Roman" w:cs="Times New Roman"/>
          <w:sz w:val="24"/>
          <w:szCs w:val="24"/>
        </w:rPr>
      </w:pPr>
      <w:r w:rsidRPr="00B30C17">
        <w:rPr>
          <w:rFonts w:eastAsia="Times New Roman" w:cs="Times New Roman"/>
          <w:sz w:val="24"/>
          <w:szCs w:val="24"/>
        </w:rPr>
        <w:t>Date: 06/06/2017</w:t>
      </w:r>
    </w:p>
    <w:p w:rsidR="00B30C17" w:rsidRDefault="00B30C17">
      <w:pPr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30C17" w:rsidRDefault="00B30C17">
      <w:pPr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30C17" w:rsidRDefault="00B30C17">
      <w:pPr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B30C17">
      <w:pPr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UML Diagram</w:t>
      </w:r>
    </w:p>
    <w:p w:rsidR="002A6A37" w:rsidRDefault="00B30C17">
      <w:pPr>
        <w:rPr>
          <w:rFonts w:ascii="Times New Roman" w:eastAsia="Times New Roman" w:hAnsi="Times New Roman" w:cs="Times New Roman"/>
          <w:sz w:val="24"/>
        </w:rPr>
      </w:pPr>
      <w:r>
        <w:object w:dxaOrig="8664" w:dyaOrig="4752">
          <v:rect id="rectole0000000000" o:spid="_x0000_i1025" style="width:433.5pt;height:237.75pt" o:ole="" o:preferrelative="t" stroked="f">
            <v:imagedata r:id="rId6" o:title=""/>
          </v:rect>
          <o:OLEObject Type="Embed" ProgID="StaticMetafile" ShapeID="rectole0000000000" DrawAspect="Content" ObjectID="_1558245102" r:id="rId7"/>
        </w:object>
      </w: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Class Description: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SeaPortProgram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Main Program to launch he application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Thing</w:t>
      </w:r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It is the parent class of World, </w:t>
      </w:r>
      <w:proofErr w:type="spellStart"/>
      <w:r>
        <w:rPr>
          <w:rFonts w:ascii="Times New Roman" w:eastAsia="Times New Roman" w:hAnsi="Times New Roman" w:cs="Times New Roman"/>
          <w:sz w:val="24"/>
        </w:rPr>
        <w:t>SeaPort</w:t>
      </w:r>
      <w:proofErr w:type="spellEnd"/>
      <w:r>
        <w:rPr>
          <w:rFonts w:ascii="Times New Roman" w:eastAsia="Times New Roman" w:hAnsi="Times New Roman" w:cs="Times New Roman"/>
          <w:sz w:val="24"/>
        </w:rPr>
        <w:t>, Dock, Ship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World</w:t>
      </w:r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It holds the list of ports and their time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SeaPort</w:t>
      </w:r>
      <w:proofErr w:type="spellEnd"/>
      <w:r>
        <w:rPr>
          <w:rFonts w:ascii="Times New Roman" w:eastAsia="Times New Roman" w:hAnsi="Times New Roman" w:cs="Times New Roman"/>
          <w:sz w:val="24"/>
        </w:rPr>
        <w:t>: It stores the list of docks, que, ships and persons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Dock</w:t>
      </w:r>
      <w:r>
        <w:rPr>
          <w:rFonts w:ascii="Times New Roman" w:eastAsia="Times New Roman" w:hAnsi="Times New Roman" w:cs="Times New Roman"/>
          <w:sz w:val="24"/>
        </w:rPr>
        <w:t>: It uses the ship object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Ship</w:t>
      </w:r>
      <w:r>
        <w:rPr>
          <w:rFonts w:ascii="Times New Roman" w:eastAsia="Times New Roman" w:hAnsi="Times New Roman" w:cs="Times New Roman"/>
          <w:sz w:val="24"/>
        </w:rPr>
        <w:t>: It store the arrival, departure and the length, width, height and the drafts as well as the list of jobs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PassengerShip</w:t>
      </w:r>
      <w:proofErr w:type="spellEnd"/>
      <w:r>
        <w:rPr>
          <w:rFonts w:ascii="Times New Roman" w:eastAsia="Times New Roman" w:hAnsi="Times New Roman" w:cs="Times New Roman"/>
          <w:sz w:val="24"/>
        </w:rPr>
        <w:t>: It holds the details like the number of occupi</w:t>
      </w:r>
      <w:r>
        <w:rPr>
          <w:rFonts w:ascii="Times New Roman" w:eastAsia="Times New Roman" w:hAnsi="Times New Roman" w:cs="Times New Roman"/>
          <w:sz w:val="24"/>
        </w:rPr>
        <w:t>ed room, number of passengers, number of rooms in the ship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lastRenderedPageBreak/>
        <w:t>CargoShip</w:t>
      </w:r>
      <w:proofErr w:type="spellEnd"/>
      <w:r>
        <w:rPr>
          <w:rFonts w:ascii="Times New Roman" w:eastAsia="Times New Roman" w:hAnsi="Times New Roman" w:cs="Times New Roman"/>
          <w:sz w:val="24"/>
        </w:rPr>
        <w:t>: it holds the details like the value of the cargo, volume of cargo and the weight of the cargo.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Person</w:t>
      </w:r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It holds the skill of the person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Job</w:t>
      </w:r>
      <w:r>
        <w:rPr>
          <w:rFonts w:ascii="Times New Roman" w:eastAsia="Times New Roman" w:hAnsi="Times New Roman" w:cs="Times New Roman"/>
          <w:sz w:val="24"/>
        </w:rPr>
        <w:t>: It holds the list of the requirements (skill</w:t>
      </w:r>
      <w:r>
        <w:rPr>
          <w:rFonts w:ascii="Times New Roman" w:eastAsia="Times New Roman" w:hAnsi="Times New Roman" w:cs="Times New Roman"/>
          <w:sz w:val="24"/>
        </w:rPr>
        <w:t>s) required and the duration of the job.</w:t>
      </w:r>
    </w:p>
    <w:p w:rsidR="002A6A37" w:rsidRDefault="00B30C17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PortTime</w:t>
      </w:r>
      <w:proofErr w:type="spellEnd"/>
      <w:r>
        <w:rPr>
          <w:rFonts w:ascii="Times New Roman" w:eastAsia="Times New Roman" w:hAnsi="Times New Roman" w:cs="Times New Roman"/>
          <w:sz w:val="24"/>
        </w:rPr>
        <w:t>: It holds the time.</w: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User Guide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2A6A37" w:rsidRDefault="00B30C17">
      <w:pPr>
        <w:numPr>
          <w:ilvl w:val="0"/>
          <w:numId w:val="2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User either import zip file as it is in Eclipse or Create the new Java project under the eclipse and paste the .java files under the </w:t>
      </w:r>
      <w:proofErr w:type="spellStart"/>
      <w:r>
        <w:rPr>
          <w:rFonts w:ascii="Times New Roman" w:eastAsia="Times New Roman" w:hAnsi="Times New Roman" w:cs="Times New Roman"/>
          <w:sz w:val="24"/>
        </w:rPr>
        <w:t>src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folder and the “aSPaa.txt” under the project.</w:t>
      </w:r>
    </w:p>
    <w:p w:rsidR="002A6A37" w:rsidRDefault="00B30C17">
      <w:pPr>
        <w:numPr>
          <w:ilvl w:val="0"/>
          <w:numId w:val="2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User must</w:t>
      </w:r>
      <w:r>
        <w:rPr>
          <w:rFonts w:ascii="Times New Roman" w:eastAsia="Times New Roman" w:hAnsi="Times New Roman" w:cs="Times New Roman"/>
          <w:sz w:val="24"/>
        </w:rPr>
        <w:t xml:space="preserve"> run the </w:t>
      </w:r>
      <w:proofErr w:type="spellStart"/>
      <w:r>
        <w:rPr>
          <w:rFonts w:ascii="Times New Roman" w:eastAsia="Times New Roman" w:hAnsi="Times New Roman" w:cs="Times New Roman"/>
          <w:sz w:val="24"/>
        </w:rPr>
        <w:t>SeaPortProgram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2A6A37" w:rsidRDefault="00B30C17">
      <w:pPr>
        <w:numPr>
          <w:ilvl w:val="0"/>
          <w:numId w:val="2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When the </w:t>
      </w:r>
      <w:proofErr w:type="spellStart"/>
      <w:r>
        <w:rPr>
          <w:rFonts w:ascii="Times New Roman" w:eastAsia="Times New Roman" w:hAnsi="Times New Roman" w:cs="Times New Roman"/>
          <w:sz w:val="24"/>
        </w:rPr>
        <w:t>JfileChooser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file box popup,</w:t>
      </w:r>
      <w:r>
        <w:rPr>
          <w:rFonts w:ascii="Times New Roman" w:eastAsia="Times New Roman" w:hAnsi="Times New Roman" w:cs="Times New Roman"/>
          <w:sz w:val="24"/>
        </w:rPr>
        <w:t xml:space="preserve"> the user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must</w:t>
      </w:r>
      <w:r>
        <w:rPr>
          <w:rFonts w:ascii="Times New Roman" w:eastAsia="Times New Roman" w:hAnsi="Times New Roman" w:cs="Times New Roman"/>
          <w:sz w:val="24"/>
        </w:rPr>
        <w:t xml:space="preserve"> select the file “aSPaa.txt” which contains the data.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As shown in below: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b/>
          <w:sz w:val="24"/>
        </w:rPr>
      </w:pPr>
      <w:r>
        <w:object w:dxaOrig="5121" w:dyaOrig="4086">
          <v:rect id="rectole0000000001" o:spid="_x0000_i1026" style="width:255.75pt;height:204pt" o:ole="" o:preferrelative="t" stroked="f">
            <v:imagedata r:id="rId8" o:title=""/>
          </v:rect>
          <o:OLEObject Type="Embed" ProgID="StaticMetafile" ShapeID="rectole0000000001" DrawAspect="Content" ObjectID="_1558245103" r:id="rId9"/>
        </w:object>
      </w: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Test Plan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ScreenShot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object w:dxaOrig="5909" w:dyaOrig="4592">
          <v:rect id="rectole0000000002" o:spid="_x0000_i1027" style="width:295.5pt;height:229.5pt" o:ole="" o:preferrelative="t" stroked="f">
            <v:imagedata r:id="rId10" o:title=""/>
          </v:rect>
          <o:OLEObject Type="Embed" ProgID="StaticMetafile" ShapeID="rectole0000000002" DrawAspect="Content" ObjectID="_1558245104" r:id="rId11"/>
        </w:objec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Sorting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object w:dxaOrig="6017" w:dyaOrig="5103">
          <v:rect id="rectole0000000003" o:spid="_x0000_i1028" style="width:300.75pt;height:255pt" o:ole="" o:preferrelative="t" stroked="f">
            <v:imagedata r:id="rId12" o:title=""/>
          </v:rect>
          <o:OLEObject Type="Embed" ProgID="StaticMetafile" ShapeID="rectole0000000003" DrawAspect="Content" ObjectID="_1558245105" r:id="rId13"/>
        </w:objec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Search </w:t>
      </w:r>
      <w:proofErr w:type="gramStart"/>
      <w:r>
        <w:rPr>
          <w:rFonts w:ascii="Times New Roman" w:eastAsia="Times New Roman" w:hAnsi="Times New Roman" w:cs="Times New Roman"/>
          <w:sz w:val="24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Name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object w:dxaOrig="8664" w:dyaOrig="964">
          <v:rect id="rectole0000000004" o:spid="_x0000_i1029" style="width:433.5pt;height:48pt" o:ole="" o:preferrelative="t" stroked="f">
            <v:imagedata r:id="rId14" o:title=""/>
          </v:rect>
          <o:OLEObject Type="Embed" ProgID="StaticMetafile" ShapeID="rectole0000000004" DrawAspect="Content" ObjectID="_1558245106" r:id="rId15"/>
        </w:objec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Search </w:t>
      </w:r>
      <w:proofErr w:type="gramStart"/>
      <w:r>
        <w:rPr>
          <w:rFonts w:ascii="Times New Roman" w:eastAsia="Times New Roman" w:hAnsi="Times New Roman" w:cs="Times New Roman"/>
          <w:sz w:val="24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Skill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object w:dxaOrig="8664" w:dyaOrig="773">
          <v:rect id="rectole0000000005" o:spid="_x0000_i1030" style="width:433.5pt;height:39pt" o:ole="" o:preferrelative="t" stroked="f">
            <v:imagedata r:id="rId16" o:title=""/>
          </v:rect>
          <o:OLEObject Type="Embed" ProgID="StaticMetafile" ShapeID="rectole0000000005" DrawAspect="Content" ObjectID="_1558245107" r:id="rId17"/>
        </w:objec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Search </w:t>
      </w:r>
      <w:proofErr w:type="gramStart"/>
      <w:r>
        <w:rPr>
          <w:rFonts w:ascii="Times New Roman" w:eastAsia="Times New Roman" w:hAnsi="Times New Roman" w:cs="Times New Roman"/>
          <w:sz w:val="24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Index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object w:dxaOrig="8664" w:dyaOrig="794">
          <v:rect id="rectole0000000006" o:spid="_x0000_i1031" style="width:433.5pt;height:39.75pt" o:ole="" o:preferrelative="t" stroked="f">
            <v:imagedata r:id="rId18" o:title=""/>
          </v:rect>
          <o:OLEObject Type="Embed" ProgID="StaticMetafile" ShapeID="rectole0000000006" DrawAspect="Content" ObjectID="_1558245108" r:id="rId19"/>
        </w:objec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Lesson Learned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2A6A37" w:rsidRDefault="00B30C17">
      <w:pPr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 following concepts are learnt during this assignment:</w:t>
      </w:r>
    </w:p>
    <w:p w:rsidR="002A6A37" w:rsidRDefault="00B30C17">
      <w:pPr>
        <w:numPr>
          <w:ilvl w:val="0"/>
          <w:numId w:val="3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Comparable interface</w:t>
      </w:r>
    </w:p>
    <w:p w:rsidR="002A6A37" w:rsidRDefault="00B30C17">
      <w:pPr>
        <w:numPr>
          <w:ilvl w:val="0"/>
          <w:numId w:val="3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Swing functionality</w:t>
      </w:r>
    </w:p>
    <w:p w:rsidR="002A6A37" w:rsidRDefault="00B30C17">
      <w:pPr>
        <w:numPr>
          <w:ilvl w:val="0"/>
          <w:numId w:val="3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Inheritance concept</w:t>
      </w:r>
    </w:p>
    <w:p w:rsidR="002A6A37" w:rsidRDefault="00B30C17">
      <w:pPr>
        <w:numPr>
          <w:ilvl w:val="0"/>
          <w:numId w:val="3"/>
        </w:numPr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Collection concept</w:t>
      </w: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p w:rsidR="002A6A37" w:rsidRDefault="002A6A37">
      <w:pPr>
        <w:ind w:left="720"/>
        <w:rPr>
          <w:rFonts w:ascii="Times New Roman" w:eastAsia="Times New Roman" w:hAnsi="Times New Roman" w:cs="Times New Roman"/>
          <w:sz w:val="24"/>
        </w:rPr>
      </w:pPr>
    </w:p>
    <w:sectPr w:rsidR="002A6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559F"/>
    <w:multiLevelType w:val="multilevel"/>
    <w:tmpl w:val="F15E60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AE49D8"/>
    <w:multiLevelType w:val="multilevel"/>
    <w:tmpl w:val="71B46E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6E3487"/>
    <w:multiLevelType w:val="multilevel"/>
    <w:tmpl w:val="E03E36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6A37"/>
    <w:rsid w:val="002A6A37"/>
    <w:rsid w:val="00B3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94532"/>
  <w15:docId w15:val="{2D3FDC8B-AB8C-4361-981D-03C347AD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2l-navbar-text">
    <w:name w:val="d2l-navbar-text"/>
    <w:basedOn w:val="DefaultParagraphFont"/>
    <w:rsid w:val="00B30C17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26EE1-F565-40C9-A592-AFEE13FB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Kaviladze, George</cp:lastModifiedBy>
  <cp:revision>2</cp:revision>
  <dcterms:created xsi:type="dcterms:W3CDTF">2017-06-06T12:54:00Z</dcterms:created>
  <dcterms:modified xsi:type="dcterms:W3CDTF">2017-06-06T13:05:00Z</dcterms:modified>
</cp:coreProperties>
</file>